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D90" w:rsidRDefault="00993668">
      <w:r>
        <w:t xml:space="preserve">                                                               </w:t>
      </w:r>
      <w:r w:rsidRPr="00993668">
        <w:rPr>
          <w:noProof/>
          <w:lang w:eastAsia="en-AU"/>
        </w:rPr>
        <w:drawing>
          <wp:inline distT="0" distB="0" distL="0" distR="0">
            <wp:extent cx="1428750" cy="1428750"/>
            <wp:effectExtent l="0" t="0" r="0" b="0"/>
            <wp:docPr id="1" name="Picture 1" descr="U:\My Pictures\Ellenbrook logo 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My Pictures\Ellenbrook logo 2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668" w:rsidRDefault="00993668"/>
    <w:p w:rsidR="00993668" w:rsidRPr="00993668" w:rsidRDefault="00993668">
      <w:pPr>
        <w:rPr>
          <w:b/>
          <w:sz w:val="32"/>
          <w:szCs w:val="32"/>
        </w:rPr>
      </w:pPr>
      <w:r w:rsidRPr="00993668">
        <w:rPr>
          <w:b/>
          <w:sz w:val="32"/>
          <w:szCs w:val="32"/>
        </w:rPr>
        <w:t>SPORTS GLASSES/ SPORTS GOGGLES POLICY</w:t>
      </w:r>
    </w:p>
    <w:p w:rsidR="00993668" w:rsidRDefault="00993668" w:rsidP="00993668">
      <w:pPr>
        <w:pStyle w:val="ListParagraph"/>
        <w:numPr>
          <w:ilvl w:val="0"/>
          <w:numId w:val="1"/>
        </w:numPr>
      </w:pPr>
      <w:r>
        <w:t xml:space="preserve">Players </w:t>
      </w:r>
      <w:proofErr w:type="gramStart"/>
      <w:r>
        <w:t>are permitted</w:t>
      </w:r>
      <w:proofErr w:type="gramEnd"/>
      <w:r>
        <w:t xml:space="preserve"> to wear sports glasses/sports goggles in the game of Rugby League provided the sports glasses/goggles ar</w:t>
      </w:r>
      <w:bookmarkStart w:id="0" w:name="_GoBack"/>
      <w:bookmarkEnd w:id="0"/>
      <w:r>
        <w:t>e assessed for suitability. Before a player is permitted to wear sports glasses/goggles in a game, the player must submit a medical (from their optometrist, ophthalmologist or general practitioner) to the local Junior Rugby League administration confirming the player is required to wear the visual aids while playing Rugby League</w:t>
      </w:r>
    </w:p>
    <w:p w:rsidR="00993668" w:rsidRDefault="00993668" w:rsidP="00993668"/>
    <w:p w:rsidR="00993668" w:rsidRDefault="00993668" w:rsidP="00993668">
      <w:pPr>
        <w:pStyle w:val="ListParagraph"/>
        <w:numPr>
          <w:ilvl w:val="0"/>
          <w:numId w:val="1"/>
        </w:numPr>
      </w:pPr>
      <w:r>
        <w:t>Based on the medical certificate, design of the said goggles (including strapping), safety of all players, and Section 4(a) of the Rugby League Laws of the Game, the Junior Rugby</w:t>
      </w:r>
      <w:r>
        <w:t xml:space="preserve"> league, or it governing body, will decide on the suitability of each sport glasses/goggles submission.</w:t>
      </w:r>
    </w:p>
    <w:p w:rsidR="00993668" w:rsidRDefault="00993668" w:rsidP="00993668"/>
    <w:p w:rsidR="00993668" w:rsidRDefault="00993668" w:rsidP="00993668">
      <w:pPr>
        <w:pStyle w:val="ListParagraph"/>
        <w:numPr>
          <w:ilvl w:val="0"/>
          <w:numId w:val="1"/>
        </w:numPr>
      </w:pPr>
      <w:r>
        <w:t>Following the approval of application, a copy of the approval letter from the Junior Rugby League administration and a photo of the approved sports glasses/goggles should be</w:t>
      </w:r>
      <w:r>
        <w:t xml:space="preserve"> with the </w:t>
      </w:r>
      <w:proofErr w:type="gramStart"/>
      <w:r>
        <w:t>players</w:t>
      </w:r>
      <w:proofErr w:type="gramEnd"/>
      <w:r>
        <w:t xml:space="preserve"> identification documents and be made available to match officials.</w:t>
      </w:r>
    </w:p>
    <w:p w:rsidR="00993668" w:rsidRDefault="00993668" w:rsidP="00993668">
      <w:pPr>
        <w:pStyle w:val="ListParagraph"/>
      </w:pPr>
    </w:p>
    <w:p w:rsidR="00993668" w:rsidRDefault="00993668" w:rsidP="00993668">
      <w:pPr>
        <w:pStyle w:val="ListParagraph"/>
        <w:numPr>
          <w:ilvl w:val="0"/>
          <w:numId w:val="1"/>
        </w:numPr>
      </w:pPr>
      <w:r>
        <w:t>Without the approval letter from the Junior Rugby League and photo of the approved sports glasses/goggles, the player will not be allowed to participate in the game</w:t>
      </w:r>
      <w:r>
        <w:t xml:space="preserve"> </w:t>
      </w:r>
    </w:p>
    <w:p w:rsidR="00993668" w:rsidRDefault="00993668" w:rsidP="00993668">
      <w:pPr>
        <w:pStyle w:val="ListParagraph"/>
      </w:pPr>
    </w:p>
    <w:p w:rsidR="00993668" w:rsidRDefault="00993668" w:rsidP="00993668">
      <w:pPr>
        <w:pStyle w:val="ListParagraph"/>
      </w:pPr>
      <w:r>
        <w:t>The match officials in their absolute discretion under The Rugby League Laws of the Game - International Level Section 4 (a), may still exclude the player participating if they believe the sports glasses/goggles to be dangerous to other players, for example due to damage to the sports glasses/goggle</w:t>
      </w:r>
    </w:p>
    <w:p w:rsidR="00993668" w:rsidRDefault="00993668" w:rsidP="00993668">
      <w:pPr>
        <w:pStyle w:val="ListParagraph"/>
      </w:pPr>
    </w:p>
    <w:p w:rsidR="00993668" w:rsidRDefault="00993668" w:rsidP="00993668">
      <w:r>
        <w:t xml:space="preserve">              </w:t>
      </w:r>
    </w:p>
    <w:sectPr w:rsidR="009936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14E71"/>
    <w:multiLevelType w:val="hybridMultilevel"/>
    <w:tmpl w:val="761A4B3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68"/>
    <w:rsid w:val="00993668"/>
    <w:rsid w:val="00FD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B6BB0"/>
  <w15:chartTrackingRefBased/>
  <w15:docId w15:val="{A560FAEC-2F41-4394-B6AF-334D3FC0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0</DocSecurity>
  <Lines>11</Lines>
  <Paragraphs>3</Paragraphs>
  <ScaleCrop>false</ScaleCrop>
  <Company>voestalpine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CYCKOMA Stefan</dc:creator>
  <cp:keywords/>
  <dc:description/>
  <cp:lastModifiedBy>CYCKOMA Stefan</cp:lastModifiedBy>
  <cp:revision>1</cp:revision>
  <dcterms:created xsi:type="dcterms:W3CDTF">2022-09-07T01:14:00Z</dcterms:created>
  <dcterms:modified xsi:type="dcterms:W3CDTF">2022-09-07T01:21:00Z</dcterms:modified>
</cp:coreProperties>
</file>